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 xml:space="preserve">Výsledek </w:t>
      </w:r>
      <w:r w:rsidR="00E51F55">
        <w:rPr>
          <w:b/>
          <w:sz w:val="32"/>
          <w:szCs w:val="32"/>
        </w:rPr>
        <w:t>výběrového řízení</w:t>
      </w:r>
      <w:r w:rsidR="00AA56C7">
        <w:rPr>
          <w:b/>
          <w:sz w:val="32"/>
          <w:szCs w:val="32"/>
        </w:rPr>
        <w:t xml:space="preserve"> </w:t>
      </w:r>
      <w:r w:rsidR="00E87A68">
        <w:rPr>
          <w:b/>
          <w:sz w:val="32"/>
          <w:szCs w:val="32"/>
        </w:rPr>
        <w:t xml:space="preserve">- </w:t>
      </w:r>
      <w:r w:rsidR="00D113A4">
        <w:rPr>
          <w:b/>
          <w:sz w:val="32"/>
          <w:szCs w:val="32"/>
        </w:rPr>
        <w:t>část C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</w:t>
            </w:r>
            <w:r w:rsidR="00F824DD"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6218F4" w:rsidRPr="00416603" w:rsidRDefault="00AA56C7" w:rsidP="00E71868">
            <w:pPr>
              <w:jc w:val="both"/>
              <w:rPr>
                <w:i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C152367</w:t>
            </w:r>
          </w:p>
        </w:tc>
      </w:tr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</w:tcPr>
          <w:p w:rsidR="00AA56C7" w:rsidRPr="002812C5" w:rsidRDefault="00AA56C7" w:rsidP="00B320A9">
            <w:pPr>
              <w:jc w:val="both"/>
              <w:rPr>
                <w:b/>
              </w:rPr>
            </w:pPr>
            <w:r w:rsidRPr="002812C5">
              <w:rPr>
                <w:b/>
              </w:rPr>
              <w:t>CZ.1.07/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>
              <w:rPr>
                <w:b/>
              </w:rPr>
              <w:t>56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1705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projektu: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Výuka cizích jazyků v cizině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Výuka cizích jazyků v cizině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F761C5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Datum vyhlášení </w:t>
            </w:r>
            <w:r>
              <w:rPr>
                <w:b/>
                <w:sz w:val="22"/>
                <w:szCs w:val="22"/>
              </w:rPr>
              <w:t>výzvy k předkládání nabídek</w:t>
            </w:r>
            <w:r w:rsidRPr="00E7186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proofErr w:type="gramStart"/>
            <w:r w:rsidRPr="00F02584">
              <w:t>23.7.2015</w:t>
            </w:r>
            <w:proofErr w:type="gramEnd"/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</w:t>
            </w:r>
            <w:r>
              <w:rPr>
                <w:b/>
                <w:sz w:val="22"/>
                <w:szCs w:val="22"/>
              </w:rPr>
              <w:t>, sídlo a IČ</w:t>
            </w:r>
            <w:r w:rsidRPr="00E71868">
              <w:rPr>
                <w:b/>
                <w:sz w:val="22"/>
                <w:szCs w:val="22"/>
              </w:rPr>
              <w:t xml:space="preserve"> zadavatele: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Základní škola Strakonice, Dukelská 166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7A4D34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>/</w:t>
            </w:r>
            <w:r w:rsidRPr="00E71868">
              <w:rPr>
                <w:b/>
                <w:sz w:val="22"/>
                <w:szCs w:val="22"/>
              </w:rPr>
              <w:t>obchodní firma vybraného dodavatele:</w:t>
            </w:r>
          </w:p>
        </w:tc>
        <w:tc>
          <w:tcPr>
            <w:tcW w:w="6410" w:type="dxa"/>
          </w:tcPr>
          <w:p w:rsidR="00AA56C7" w:rsidRPr="00191940" w:rsidRDefault="00547E5C" w:rsidP="00191940">
            <w:pPr>
              <w:jc w:val="both"/>
              <w:rPr>
                <w:i/>
                <w:sz w:val="22"/>
                <w:szCs w:val="22"/>
              </w:rPr>
            </w:pPr>
            <w:r>
              <w:t>CESTOVNÍ KANCELÁŘ A CVA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</w:tcPr>
          <w:p w:rsidR="00AA56C7" w:rsidRPr="00E71868" w:rsidRDefault="00547E5C" w:rsidP="00E71868">
            <w:pPr>
              <w:jc w:val="both"/>
              <w:rPr>
                <w:sz w:val="22"/>
                <w:szCs w:val="22"/>
              </w:rPr>
            </w:pPr>
            <w:r>
              <w:t>U Rendlíku/</w:t>
            </w:r>
            <w:proofErr w:type="spellStart"/>
            <w:r>
              <w:t>Strachovská</w:t>
            </w:r>
            <w:proofErr w:type="spellEnd"/>
            <w:r>
              <w:t xml:space="preserve"> 1902, 393 01 Pelhřimov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</w:tcPr>
          <w:p w:rsidR="00AA56C7" w:rsidRPr="00E71868" w:rsidRDefault="00547E5C" w:rsidP="00E71868">
            <w:pPr>
              <w:jc w:val="both"/>
              <w:rPr>
                <w:sz w:val="22"/>
                <w:szCs w:val="22"/>
              </w:rPr>
            </w:pPr>
            <w:r>
              <w:rPr>
                <w:rFonts w:cs="Arial"/>
                <w:color w:val="545454"/>
                <w:shd w:val="clear" w:color="auto" w:fill="FFFFFF"/>
              </w:rPr>
              <w:t>43818919</w:t>
            </w:r>
            <w:bookmarkStart w:id="0" w:name="_GoBack"/>
            <w:bookmarkEnd w:id="0"/>
          </w:p>
        </w:tc>
      </w:tr>
    </w:tbl>
    <w:p w:rsidR="006218F4" w:rsidRDefault="006218F4" w:rsidP="006218F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ABF8F"/>
        <w:tblLook w:val="04A0" w:firstRow="1" w:lastRow="0" w:firstColumn="1" w:lastColumn="0" w:noHBand="0" w:noVBand="1"/>
      </w:tblPr>
      <w:tblGrid>
        <w:gridCol w:w="2802"/>
        <w:gridCol w:w="6410"/>
      </w:tblGrid>
      <w:tr w:rsidR="00F761C5" w:rsidRPr="000C3EB0" w:rsidTr="000E392E">
        <w:tc>
          <w:tcPr>
            <w:tcW w:w="2802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E71868" w:rsidRDefault="00F761C5" w:rsidP="000C3EB0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Další uchazeči, kteří předložili nabídky</w:t>
            </w:r>
            <w:r w:rsidR="007A4D34">
              <w:rPr>
                <w:b/>
                <w:sz w:val="22"/>
                <w:szCs w:val="22"/>
              </w:rPr>
              <w:t>, dle dosaženého umístění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B79B7">
              <w:rPr>
                <w:rStyle w:val="Znakapoznpodarou"/>
                <w:b/>
                <w:sz w:val="22"/>
                <w:szCs w:val="22"/>
              </w:rPr>
              <w:footnoteReference w:id="1"/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410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0C3EB0" w:rsidRDefault="007A4D34" w:rsidP="000C3EB0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0C3EB0">
              <w:rPr>
                <w:b/>
                <w:sz w:val="22"/>
                <w:szCs w:val="22"/>
              </w:rPr>
              <w:t xml:space="preserve">Název/obchodní firma, sídlo a IČ </w:t>
            </w:r>
            <w:r w:rsidR="000C3EB0" w:rsidRPr="000C3EB0">
              <w:rPr>
                <w:b/>
                <w:sz w:val="22"/>
                <w:szCs w:val="22"/>
              </w:rPr>
              <w:t xml:space="preserve">dalších </w:t>
            </w:r>
            <w:r w:rsidRPr="000C3EB0">
              <w:rPr>
                <w:b/>
                <w:sz w:val="22"/>
                <w:szCs w:val="22"/>
              </w:rPr>
              <w:t>uchazeč</w:t>
            </w:r>
            <w:r w:rsidR="000C3EB0" w:rsidRPr="000C3EB0">
              <w:rPr>
                <w:b/>
                <w:sz w:val="22"/>
                <w:szCs w:val="22"/>
              </w:rPr>
              <w:t>ů</w:t>
            </w:r>
            <w:r w:rsidRPr="000C3EB0">
              <w:rPr>
                <w:b/>
                <w:sz w:val="22"/>
                <w:szCs w:val="22"/>
              </w:rPr>
              <w:t>: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2"/>
            </w:r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Pr="00E71868" w:rsidRDefault="000C3EB0" w:rsidP="002064F4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pořadí č.</w:t>
            </w:r>
            <w:r w:rsidR="00555A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3"/>
            </w:r>
          </w:p>
        </w:tc>
        <w:tc>
          <w:tcPr>
            <w:tcW w:w="6410" w:type="dxa"/>
            <w:shd w:val="clear" w:color="auto" w:fill="auto"/>
          </w:tcPr>
          <w:p w:rsidR="000C3EB0" w:rsidRPr="00E71868" w:rsidRDefault="00547E5C" w:rsidP="002064F4">
            <w:pPr>
              <w:jc w:val="both"/>
              <w:rPr>
                <w:b/>
              </w:rPr>
            </w:pPr>
            <w:r>
              <w:rPr>
                <w:b/>
              </w:rPr>
              <w:t>Nabídka vyloučena</w:t>
            </w:r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Default="000C3EB0" w:rsidP="00E51F55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pořadí č. 3 </w:t>
            </w:r>
          </w:p>
        </w:tc>
        <w:tc>
          <w:tcPr>
            <w:tcW w:w="6410" w:type="dxa"/>
            <w:shd w:val="clear" w:color="auto" w:fill="auto"/>
          </w:tcPr>
          <w:p w:rsidR="000C3EB0" w:rsidRPr="00E71868" w:rsidRDefault="000C3EB0" w:rsidP="002064F4">
            <w:pPr>
              <w:jc w:val="both"/>
              <w:rPr>
                <w:b/>
              </w:rPr>
            </w:pPr>
          </w:p>
        </w:tc>
      </w:tr>
    </w:tbl>
    <w:p w:rsidR="00416603" w:rsidRDefault="00416603" w:rsidP="00416603">
      <w:pPr>
        <w:jc w:val="both"/>
      </w:pPr>
    </w:p>
    <w:p w:rsidR="00E51F55" w:rsidRDefault="00637A28" w:rsidP="00416603">
      <w:pPr>
        <w:jc w:val="both"/>
      </w:pPr>
      <w:r>
        <w:br w:type="page"/>
      </w:r>
    </w:p>
    <w:p w:rsidR="00E51F55" w:rsidRDefault="00E51F55" w:rsidP="00416603">
      <w:pPr>
        <w:jc w:val="both"/>
      </w:pPr>
    </w:p>
    <w:p w:rsidR="00416603" w:rsidRPr="00E71868" w:rsidRDefault="00416603" w:rsidP="00416603">
      <w:pPr>
        <w:jc w:val="both"/>
      </w:pPr>
      <w:r w:rsidRPr="00E71868">
        <w:t xml:space="preserve">Kontaktní osoba </w:t>
      </w:r>
      <w:r>
        <w:t xml:space="preserve">příjemce </w:t>
      </w:r>
      <w:r w:rsidRPr="00E71868">
        <w:t xml:space="preserve">pro případ </w:t>
      </w:r>
      <w:r>
        <w:t xml:space="preserve">potřeby </w:t>
      </w:r>
      <w:r w:rsidRPr="00E71868">
        <w:t xml:space="preserve">doplnění formuláře před jeho uveřejněním na </w:t>
      </w:r>
      <w:hyperlink r:id="rId8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416603" w:rsidRPr="00E71868" w:rsidRDefault="00416603" w:rsidP="00416603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Zdeněk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Gracík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Zdenek.gracik@seznam.cz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702 018 866</w:t>
            </w:r>
          </w:p>
        </w:tc>
      </w:tr>
    </w:tbl>
    <w:p w:rsidR="00416603" w:rsidRPr="006218F4" w:rsidRDefault="00416603" w:rsidP="00416603">
      <w:pPr>
        <w:jc w:val="both"/>
      </w:pPr>
    </w:p>
    <w:sectPr w:rsidR="00416603" w:rsidRPr="006218F4" w:rsidSect="00DA74C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9C9" w:rsidRDefault="00D559C9" w:rsidP="0072390A">
      <w:r>
        <w:separator/>
      </w:r>
    </w:p>
  </w:endnote>
  <w:endnote w:type="continuationSeparator" w:id="0">
    <w:p w:rsidR="00D559C9" w:rsidRDefault="00D559C9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9C9" w:rsidRDefault="00D559C9" w:rsidP="0072390A">
      <w:r>
        <w:separator/>
      </w:r>
    </w:p>
  </w:footnote>
  <w:footnote w:type="continuationSeparator" w:id="0">
    <w:p w:rsidR="00D559C9" w:rsidRDefault="00D559C9" w:rsidP="0072390A">
      <w:r>
        <w:continuationSeparator/>
      </w:r>
    </w:p>
  </w:footnote>
  <w:footnote w:id="1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D</w:t>
      </w:r>
      <w:r w:rsidRPr="00E51F55">
        <w:t>oplňte řádky dle počtu podaných nabídek</w:t>
      </w:r>
      <w:r>
        <w:t>.</w:t>
      </w:r>
    </w:p>
  </w:footnote>
  <w:footnote w:id="2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V případě zrušeného výběrového řízení se tabulka nevyplňuje.</w:t>
      </w:r>
    </w:p>
  </w:footnote>
  <w:footnote w:id="3">
    <w:p w:rsidR="000E392E" w:rsidRDefault="000E392E" w:rsidP="00E51F55">
      <w:pPr>
        <w:pStyle w:val="Textpoznpodarou"/>
      </w:pPr>
      <w:r>
        <w:rPr>
          <w:rStyle w:val="Znakapoznpodarou"/>
        </w:rPr>
        <w:footnoteRef/>
      </w:r>
      <w:r>
        <w:t xml:space="preserve"> V případě, že byla nabídka vyloučena, uveďte místo pořadí text „nabídka vyloučena“.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92E" w:rsidRDefault="005E6F5B">
    <w:pPr>
      <w:pStyle w:val="Zhlav"/>
    </w:pPr>
    <w:r>
      <w:rPr>
        <w:b/>
        <w:i/>
        <w:noProof/>
      </w:rPr>
      <w:drawing>
        <wp:anchor distT="0" distB="0" distL="0" distR="0" simplePos="0" relativeHeight="251658240" behindDoc="0" locked="0" layoutInCell="1" allowOverlap="1" wp14:anchorId="085A53B4" wp14:editId="0C49CC61">
          <wp:simplePos x="0" y="0"/>
          <wp:positionH relativeFrom="margin">
            <wp:align>center</wp:align>
          </wp:positionH>
          <wp:positionV relativeFrom="paragraph">
            <wp:posOffset>-417830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392E" w:rsidRPr="00AD3937">
      <w:rPr>
        <w:b/>
        <w:i/>
      </w:rPr>
      <w:t xml:space="preserve">pokud </w:t>
    </w:r>
    <w:r w:rsidR="000E392E">
      <w:rPr>
        <w:b/>
        <w:i/>
      </w:rPr>
      <w:t xml:space="preserve">povinnost zveřejnit tento dokument vyplývá z </w:t>
    </w:r>
    <w:r w:rsidR="000E392E" w:rsidRPr="00AD3937">
      <w:rPr>
        <w:b/>
        <w:i/>
      </w:rPr>
      <w:t>Příručk</w:t>
    </w:r>
    <w:r w:rsidR="000E392E">
      <w:rPr>
        <w:b/>
        <w:i/>
      </w:rPr>
      <w:t>y</w:t>
    </w:r>
    <w:r w:rsidR="000E392E" w:rsidRPr="00AD3937">
      <w:rPr>
        <w:b/>
        <w:i/>
      </w:rPr>
      <w:t xml:space="preserve"> pro </w:t>
    </w:r>
    <w:r w:rsidR="000E392E">
      <w:rPr>
        <w:b/>
        <w:i/>
      </w:rPr>
      <w:t>p</w:t>
    </w:r>
    <w:r w:rsidR="000E392E" w:rsidRPr="00AD3937">
      <w:rPr>
        <w:b/>
        <w:i/>
      </w:rPr>
      <w:t>říjemce</w:t>
    </w:r>
    <w:r w:rsidR="000E392E">
      <w:rPr>
        <w:b/>
        <w:i/>
      </w:rPr>
      <w:t xml:space="preserve"> finanční podpory z </w:t>
    </w:r>
    <w:proofErr w:type="gramStart"/>
    <w:r w:rsidR="000E392E">
      <w:rPr>
        <w:b/>
        <w:i/>
      </w:rPr>
      <w:t>OP</w:t>
    </w:r>
    <w:proofErr w:type="gramEnd"/>
    <w:r w:rsidR="000E392E">
      <w:rPr>
        <w:b/>
        <w:i/>
      </w:rPr>
      <w:t xml:space="preserve"> VK</w:t>
    </w:r>
    <w:r>
      <w:rPr>
        <w:noProof/>
      </w:rPr>
      <w:drawing>
        <wp:anchor distT="0" distB="0" distL="0" distR="0" simplePos="0" relativeHeight="251657216" behindDoc="0" locked="0" layoutInCell="1" allowOverlap="1" wp14:anchorId="06324A42" wp14:editId="52576F1D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F4"/>
    <w:rsid w:val="00024C56"/>
    <w:rsid w:val="00025F96"/>
    <w:rsid w:val="00025FA0"/>
    <w:rsid w:val="00062DFC"/>
    <w:rsid w:val="00066E1D"/>
    <w:rsid w:val="000C3EB0"/>
    <w:rsid w:val="000E392E"/>
    <w:rsid w:val="00191940"/>
    <w:rsid w:val="0019775C"/>
    <w:rsid w:val="001A38B5"/>
    <w:rsid w:val="001C165A"/>
    <w:rsid w:val="001E7F9D"/>
    <w:rsid w:val="002015FE"/>
    <w:rsid w:val="002023BD"/>
    <w:rsid w:val="002064F4"/>
    <w:rsid w:val="00225CBC"/>
    <w:rsid w:val="002F1B33"/>
    <w:rsid w:val="003751FA"/>
    <w:rsid w:val="003B46EF"/>
    <w:rsid w:val="00416603"/>
    <w:rsid w:val="00491D2F"/>
    <w:rsid w:val="004B008A"/>
    <w:rsid w:val="004B4A8E"/>
    <w:rsid w:val="004B57B7"/>
    <w:rsid w:val="00547E5C"/>
    <w:rsid w:val="00555A70"/>
    <w:rsid w:val="0057150A"/>
    <w:rsid w:val="00574A46"/>
    <w:rsid w:val="005761A0"/>
    <w:rsid w:val="005E6F5B"/>
    <w:rsid w:val="006218F4"/>
    <w:rsid w:val="00637A28"/>
    <w:rsid w:val="00672290"/>
    <w:rsid w:val="00673C46"/>
    <w:rsid w:val="00690FA3"/>
    <w:rsid w:val="006F474D"/>
    <w:rsid w:val="0072390A"/>
    <w:rsid w:val="007425F9"/>
    <w:rsid w:val="007648CD"/>
    <w:rsid w:val="007A4D34"/>
    <w:rsid w:val="007E0777"/>
    <w:rsid w:val="00803E79"/>
    <w:rsid w:val="00862D61"/>
    <w:rsid w:val="00867C99"/>
    <w:rsid w:val="008B4D05"/>
    <w:rsid w:val="008D0A37"/>
    <w:rsid w:val="008E5599"/>
    <w:rsid w:val="008F7AA4"/>
    <w:rsid w:val="009166BC"/>
    <w:rsid w:val="00951D26"/>
    <w:rsid w:val="009768C7"/>
    <w:rsid w:val="009A3497"/>
    <w:rsid w:val="009B79B7"/>
    <w:rsid w:val="00A067BE"/>
    <w:rsid w:val="00A75A95"/>
    <w:rsid w:val="00AA56C7"/>
    <w:rsid w:val="00AB58AC"/>
    <w:rsid w:val="00AD3937"/>
    <w:rsid w:val="00AE040C"/>
    <w:rsid w:val="00B063E0"/>
    <w:rsid w:val="00B14486"/>
    <w:rsid w:val="00B35E6D"/>
    <w:rsid w:val="00B71AA1"/>
    <w:rsid w:val="00B91210"/>
    <w:rsid w:val="00B964A5"/>
    <w:rsid w:val="00D113A4"/>
    <w:rsid w:val="00D26107"/>
    <w:rsid w:val="00D3415F"/>
    <w:rsid w:val="00D559C9"/>
    <w:rsid w:val="00DA74C3"/>
    <w:rsid w:val="00DD349C"/>
    <w:rsid w:val="00E00D76"/>
    <w:rsid w:val="00E51F55"/>
    <w:rsid w:val="00E71868"/>
    <w:rsid w:val="00E75F99"/>
    <w:rsid w:val="00E8699F"/>
    <w:rsid w:val="00E87A68"/>
    <w:rsid w:val="00E94D9E"/>
    <w:rsid w:val="00EB4C70"/>
    <w:rsid w:val="00ED5457"/>
    <w:rsid w:val="00ED6715"/>
    <w:rsid w:val="00F00141"/>
    <w:rsid w:val="00F01884"/>
    <w:rsid w:val="00F761C5"/>
    <w:rsid w:val="00F824DD"/>
    <w:rsid w:val="00FA427B"/>
    <w:rsid w:val="00FC1C86"/>
    <w:rsid w:val="00FC2C45"/>
    <w:rsid w:val="00FD4EB0"/>
    <w:rsid w:val="00FD5015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styleId="Zvraznn">
    <w:name w:val="Emphasis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91940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B79B7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7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styleId="Zvraznn">
    <w:name w:val="Emphasis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91940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B79B7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7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722C-7F48-47EC-8FC1-38DF9C26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997</CharactersWithSpaces>
  <SharedDoc>false</SharedDoc>
  <HLinks>
    <vt:vector size="186" baseType="variant"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6094861</vt:i4>
      </vt:variant>
      <vt:variant>
        <vt:i4>69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66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5505080</vt:i4>
      </vt:variant>
      <vt:variant>
        <vt:i4>63</vt:i4>
      </vt:variant>
      <vt:variant>
        <vt:i4>0</vt:i4>
      </vt:variant>
      <vt:variant>
        <vt:i4>5</vt:i4>
      </vt:variant>
      <vt:variant>
        <vt:lpwstr>mailto:iva.sochurkova@pardubickykraj.cz</vt:lpwstr>
      </vt:variant>
      <vt:variant>
        <vt:lpwstr/>
      </vt:variant>
      <vt:variant>
        <vt:i4>86</vt:i4>
      </vt:variant>
      <vt:variant>
        <vt:i4>60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4128875</vt:i4>
      </vt:variant>
      <vt:variant>
        <vt:i4>57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4128875</vt:i4>
      </vt:variant>
      <vt:variant>
        <vt:i4>54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51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48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45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42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39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36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33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30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7995485</vt:i4>
      </vt:variant>
      <vt:variant>
        <vt:i4>27</vt:i4>
      </vt:variant>
      <vt:variant>
        <vt:i4>0</vt:i4>
      </vt:variant>
      <vt:variant>
        <vt:i4>5</vt:i4>
      </vt:variant>
      <vt:variant>
        <vt:lpwstr>mailto:martin.sevic@kr-karlovarsky.cz</vt:lpwstr>
      </vt:variant>
      <vt:variant>
        <vt:lpwstr/>
      </vt:variant>
      <vt:variant>
        <vt:i4>393256</vt:i4>
      </vt:variant>
      <vt:variant>
        <vt:i4>24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5963868</vt:i4>
      </vt:variant>
      <vt:variant>
        <vt:i4>21</vt:i4>
      </vt:variant>
      <vt:variant>
        <vt:i4>0</vt:i4>
      </vt:variant>
      <vt:variant>
        <vt:i4>5</vt:i4>
      </vt:variant>
      <vt:variant>
        <vt:lpwstr>http://www.kr-karlovarsky.cz/</vt:lpwstr>
      </vt:variant>
      <vt:variant>
        <vt:lpwstr/>
      </vt:variant>
      <vt:variant>
        <vt:i4>4522107</vt:i4>
      </vt:variant>
      <vt:variant>
        <vt:i4>18</vt:i4>
      </vt:variant>
      <vt:variant>
        <vt:i4>0</vt:i4>
      </vt:variant>
      <vt:variant>
        <vt:i4>5</vt:i4>
      </vt:variant>
      <vt:variant>
        <vt:lpwstr>mailto:putikova.eva@kr-jihomoravsky.cz</vt:lpwstr>
      </vt:variant>
      <vt:variant>
        <vt:lpwstr/>
      </vt:variant>
      <vt:variant>
        <vt:i4>2293878</vt:i4>
      </vt:variant>
      <vt:variant>
        <vt:i4>15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12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9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6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Gracik, Zdenek</cp:lastModifiedBy>
  <cp:revision>4</cp:revision>
  <dcterms:created xsi:type="dcterms:W3CDTF">2015-08-04T09:38:00Z</dcterms:created>
  <dcterms:modified xsi:type="dcterms:W3CDTF">2015-08-04T09:40:00Z</dcterms:modified>
</cp:coreProperties>
</file>